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8" w:rsidRPr="00ED3FFB" w:rsidRDefault="00FB38F8" w:rsidP="00FB38F8">
      <w:pPr>
        <w:spacing w:line="276" w:lineRule="auto"/>
        <w:ind w:left="113" w:right="170"/>
        <w:jc w:val="center"/>
        <w:rPr>
          <w:b/>
        </w:rPr>
      </w:pPr>
      <w:r w:rsidRPr="00ED3FFB">
        <w:rPr>
          <w:b/>
        </w:rPr>
        <w:t>ПАМЯТКА  ДЛЯ РОДИТЕЛЕЙ</w:t>
      </w:r>
    </w:p>
    <w:p w:rsidR="00FB38F8" w:rsidRPr="00ED3FFB" w:rsidRDefault="00FB38F8" w:rsidP="00FB38F8">
      <w:pPr>
        <w:spacing w:line="276" w:lineRule="auto"/>
        <w:ind w:left="113" w:right="170"/>
        <w:jc w:val="center"/>
      </w:pPr>
    </w:p>
    <w:p w:rsidR="00FB38F8" w:rsidRPr="00ED3FFB" w:rsidRDefault="00FB38F8" w:rsidP="00FB38F8">
      <w:pPr>
        <w:shd w:val="clear" w:color="auto" w:fill="FFFFFF"/>
        <w:spacing w:line="360" w:lineRule="auto"/>
        <w:ind w:firstLine="709"/>
        <w:jc w:val="center"/>
      </w:pPr>
      <w:r w:rsidRPr="00ED3FFB">
        <w:rPr>
          <w:b/>
        </w:rPr>
        <w:t>О СВЕТООТРАЖАЮЩИХ ЭЛЕМЕНТАХ НА ОДЕЖДЕ</w:t>
      </w:r>
    </w:p>
    <w:p w:rsidR="00FB38F8" w:rsidRPr="00ED3FFB" w:rsidRDefault="00FB38F8" w:rsidP="00FB38F8">
      <w:pPr>
        <w:shd w:val="clear" w:color="auto" w:fill="FFFFFF"/>
        <w:spacing w:line="276" w:lineRule="auto"/>
        <w:ind w:firstLine="709"/>
        <w:jc w:val="both"/>
      </w:pPr>
      <w:r w:rsidRPr="00ED3FFB">
        <w:t>В целях снижения количества ДТП с участием детей-пешеходов в темное время суток, призываем Вас, родители, использовать светоотражающие элементы на верхней одежде ваших детей и вашей собственной одежде.</w:t>
      </w:r>
    </w:p>
    <w:p w:rsidR="00FB38F8" w:rsidRPr="00ED3FFB" w:rsidRDefault="00FB38F8" w:rsidP="00FB38F8">
      <w:pPr>
        <w:shd w:val="clear" w:color="auto" w:fill="FFFFFF"/>
        <w:spacing w:line="276" w:lineRule="auto"/>
        <w:ind w:firstLine="709"/>
        <w:jc w:val="both"/>
      </w:pPr>
      <w:r w:rsidRPr="00ED3FFB">
        <w:t xml:space="preserve">Уважаемые родители, по статистике наезд на пешехода — самый распространенный вид ДТП.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ED3FFB">
        <w:t>световозвращающих</w:t>
      </w:r>
      <w:proofErr w:type="spellEnd"/>
      <w:r w:rsidRPr="00ED3FFB">
        <w:t xml:space="preserve"> элементов на верхней одежде. </w:t>
      </w:r>
    </w:p>
    <w:p w:rsidR="00FB38F8" w:rsidRPr="00ED3FFB" w:rsidRDefault="00FB38F8" w:rsidP="00FB38F8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1146810</wp:posOffset>
            </wp:positionV>
            <wp:extent cx="2987040" cy="205232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5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FFB">
        <w:t>Напоминаем, в нашей местности продолжительность светового дня зимой составляет всего около 6 часов. Дети – самые  уязвимые участники дорожного движения. А зрение – основной канал, по которому к водителям транспорта поступает информация (до 90%). Пешеход становится заметнее, если на одежде имеются светоотражающие элементы.</w:t>
      </w:r>
      <w:r w:rsidRPr="00ED3FFB">
        <w:rPr>
          <w:b/>
          <w:bCs/>
        </w:rPr>
        <w:t xml:space="preserve"> </w:t>
      </w:r>
    </w:p>
    <w:p w:rsidR="00FB38F8" w:rsidRPr="00ED3FFB" w:rsidRDefault="00FB38F8" w:rsidP="00FB38F8">
      <w:pPr>
        <w:shd w:val="clear" w:color="auto" w:fill="FFFFFF"/>
        <w:spacing w:line="276" w:lineRule="auto"/>
        <w:ind w:firstLine="709"/>
        <w:jc w:val="both"/>
      </w:pPr>
      <w:proofErr w:type="spellStart"/>
      <w:r w:rsidRPr="00ED3FFB">
        <w:rPr>
          <w:b/>
          <w:bCs/>
        </w:rPr>
        <w:t>Фликер</w:t>
      </w:r>
      <w:proofErr w:type="spellEnd"/>
      <w:r w:rsidRPr="00ED3FFB">
        <w:t> (</w:t>
      </w:r>
      <w:proofErr w:type="spellStart"/>
      <w:r w:rsidRPr="00ED3FFB">
        <w:t>световозвращатель</w:t>
      </w:r>
      <w:proofErr w:type="spellEnd"/>
      <w:r w:rsidRPr="00ED3FFB">
        <w:t xml:space="preserve">) на одежде - на сегодняшний день реальный способ уберечь ребенка от травмы на неосвещенной дороге. На первый взгляд </w:t>
      </w:r>
      <w:proofErr w:type="spellStart"/>
      <w:r w:rsidRPr="00ED3FFB">
        <w:t>фликер</w:t>
      </w:r>
      <w:proofErr w:type="spellEnd"/>
      <w:r w:rsidRPr="00ED3FFB"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FB38F8" w:rsidRPr="00ED3FFB" w:rsidRDefault="00FB38F8" w:rsidP="00FB38F8">
      <w:pPr>
        <w:shd w:val="clear" w:color="auto" w:fill="FFFFFF"/>
        <w:spacing w:line="276" w:lineRule="auto"/>
        <w:ind w:firstLine="709"/>
        <w:jc w:val="both"/>
      </w:pPr>
      <w:r w:rsidRPr="00ED3FFB"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ED3FFB">
        <w:t>световозвращатель</w:t>
      </w:r>
      <w:proofErr w:type="spellEnd"/>
      <w:r w:rsidRPr="00ED3FFB">
        <w:t xml:space="preserve">, водитель издалека видит яркую световую точку. Поэтому шансы, что пешеход будет замечен, увеличиваются во много раз. </w:t>
      </w:r>
    </w:p>
    <w:p w:rsidR="00FB38F8" w:rsidRPr="00ED3FFB" w:rsidRDefault="00FB38F8" w:rsidP="00FB38F8">
      <w:pPr>
        <w:spacing w:line="276" w:lineRule="auto"/>
        <w:ind w:firstLine="709"/>
        <w:jc w:val="both"/>
      </w:pPr>
      <w:r>
        <w:rPr>
          <w:noProof/>
          <w:lang w:eastAsia="ru-RU"/>
        </w:rPr>
        <w:drawing>
          <wp:anchor distT="0" distB="0" distL="95250" distR="95250" simplePos="0" relativeHeight="251662336" behindDoc="0" locked="0" layoutInCell="1" allowOverlap="1">
            <wp:simplePos x="0" y="0"/>
            <wp:positionH relativeFrom="column">
              <wp:posOffset>74930</wp:posOffset>
            </wp:positionH>
            <wp:positionV relativeFrom="line">
              <wp:posOffset>128270</wp:posOffset>
            </wp:positionV>
            <wp:extent cx="1952625" cy="19526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FFB">
        <w:t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 С ближним светом, с 25-40 метров  до 130-140 метров, а при дальнем свете и до всех 400 метров!</w:t>
      </w:r>
    </w:p>
    <w:p w:rsidR="00FB38F8" w:rsidRPr="00ED3FFB" w:rsidRDefault="00FB38F8" w:rsidP="00FB38F8">
      <w:pPr>
        <w:spacing w:line="276" w:lineRule="auto"/>
        <w:ind w:firstLine="709"/>
        <w:jc w:val="both"/>
      </w:pPr>
      <w:r w:rsidRPr="00ED3FFB">
        <w:t xml:space="preserve">Светоотражающие полоски - довольно эффективный способ защиты. Причем использовать можно не только полосы. Можно проявить фантазию и сделать из светоотражающей ленты элемент декора одежды, пришив ленты в виде орнамента, возможно, приклеить их при помощи утюга и клеевой основы. </w:t>
      </w:r>
    </w:p>
    <w:p w:rsidR="00FB38F8" w:rsidRPr="00ED3FFB" w:rsidRDefault="00FB38F8" w:rsidP="00FB38F8">
      <w:pPr>
        <w:spacing w:line="276" w:lineRule="auto"/>
        <w:ind w:firstLine="709"/>
        <w:jc w:val="both"/>
      </w:pPr>
      <w:r w:rsidRPr="00ED3FFB">
        <w:t xml:space="preserve">Маленькая подвеска на шнурке или значок на булавке закрепляются на одежде, наклейки - на велосипеде, самокате, рюкзаке, сумке. </w:t>
      </w:r>
    </w:p>
    <w:p w:rsidR="00FB38F8" w:rsidRPr="00ED3FFB" w:rsidRDefault="00FB38F8" w:rsidP="00FB38F8">
      <w:pPr>
        <w:pStyle w:val="a3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82550</wp:posOffset>
            </wp:positionV>
            <wp:extent cx="2512695" cy="1884680"/>
            <wp:effectExtent l="1905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D3FFB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ED3FFB">
        <w:rPr>
          <w:rFonts w:ascii="Times New Roman" w:hAnsi="Times New Roman" w:cs="Times New Roman"/>
          <w:sz w:val="24"/>
          <w:szCs w:val="24"/>
        </w:rPr>
        <w:t xml:space="preserve"> не боится ни влаги, ни мороза – носить его можно в любую погоду. </w:t>
      </w:r>
      <w:proofErr w:type="spellStart"/>
      <w:r w:rsidRPr="00ED3FFB">
        <w:rPr>
          <w:rFonts w:ascii="Times New Roman" w:hAnsi="Times New Roman" w:cs="Times New Roman"/>
          <w:color w:val="auto"/>
          <w:sz w:val="24"/>
          <w:szCs w:val="24"/>
        </w:rPr>
        <w:t>Фликеров</w:t>
      </w:r>
      <w:proofErr w:type="spellEnd"/>
      <w:r w:rsidRPr="00ED3FFB">
        <w:rPr>
          <w:rFonts w:ascii="Times New Roman" w:hAnsi="Times New Roman" w:cs="Times New Roman"/>
          <w:color w:val="auto"/>
          <w:sz w:val="24"/>
          <w:szCs w:val="24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ED3FFB">
        <w:rPr>
          <w:rFonts w:ascii="Times New Roman" w:hAnsi="Times New Roman" w:cs="Times New Roman"/>
          <w:color w:val="auto"/>
          <w:sz w:val="24"/>
          <w:szCs w:val="24"/>
        </w:rPr>
        <w:t>световозвращателя</w:t>
      </w:r>
      <w:proofErr w:type="spellEnd"/>
      <w:r w:rsidRPr="00ED3FFB">
        <w:rPr>
          <w:rFonts w:ascii="Times New Roman" w:hAnsi="Times New Roman" w:cs="Times New Roman"/>
          <w:color w:val="auto"/>
          <w:sz w:val="24"/>
          <w:szCs w:val="24"/>
        </w:rPr>
        <w:t xml:space="preserve"> делает вас и вашего ребенка заметным для </w:t>
      </w:r>
      <w:proofErr w:type="gramStart"/>
      <w:r w:rsidRPr="00ED3FFB">
        <w:rPr>
          <w:rFonts w:ascii="Times New Roman" w:hAnsi="Times New Roman" w:cs="Times New Roman"/>
          <w:color w:val="auto"/>
          <w:sz w:val="24"/>
          <w:szCs w:val="24"/>
        </w:rPr>
        <w:t>водителей</w:t>
      </w:r>
      <w:proofErr w:type="gramEnd"/>
      <w:r w:rsidRPr="00ED3FFB">
        <w:rPr>
          <w:rFonts w:ascii="Times New Roman" w:hAnsi="Times New Roman" w:cs="Times New Roman"/>
          <w:color w:val="auto"/>
          <w:sz w:val="24"/>
          <w:szCs w:val="24"/>
        </w:rPr>
        <w:t xml:space="preserve"> движущихся в ту и другую стороны.</w:t>
      </w:r>
    </w:p>
    <w:p w:rsidR="00FB38F8" w:rsidRPr="00ED3FFB" w:rsidRDefault="00FB38F8" w:rsidP="00FB38F8">
      <w:pPr>
        <w:spacing w:line="276" w:lineRule="auto"/>
        <w:ind w:firstLine="709"/>
        <w:jc w:val="both"/>
      </w:pPr>
      <w:r w:rsidRPr="00ED3FFB"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ED3FFB">
        <w:t>фликер</w:t>
      </w:r>
      <w:proofErr w:type="spellEnd"/>
      <w:r w:rsidRPr="00ED3FFB"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FB38F8" w:rsidRPr="00ED3FFB" w:rsidRDefault="00FB38F8" w:rsidP="00FB38F8">
      <w:pPr>
        <w:spacing w:line="276" w:lineRule="auto"/>
        <w:ind w:firstLine="709"/>
        <w:jc w:val="both"/>
      </w:pPr>
      <w:r w:rsidRPr="00ED3FFB">
        <w:t xml:space="preserve">Где взять </w:t>
      </w:r>
      <w:proofErr w:type="spellStart"/>
      <w:r w:rsidRPr="00ED3FFB">
        <w:t>фликеры</w:t>
      </w:r>
      <w:proofErr w:type="spellEnd"/>
      <w:r w:rsidRPr="00ED3FFB">
        <w:t>?</w:t>
      </w:r>
    </w:p>
    <w:p w:rsidR="00FB38F8" w:rsidRPr="00ED3FFB" w:rsidRDefault="00FB38F8" w:rsidP="00FB38F8">
      <w:pPr>
        <w:spacing w:line="276" w:lineRule="auto"/>
        <w:ind w:firstLine="709"/>
        <w:jc w:val="both"/>
      </w:pPr>
      <w:r w:rsidRPr="00ED3FFB">
        <w:t xml:space="preserve">В детских магазинах обращайте внимание на одежду со светоотражающими элементами, также сумки и прочие аксессуары для детей. Возможна такая одежда будет немного дороже, но безопасность ребенка важней. Можно </w:t>
      </w:r>
      <w:proofErr w:type="spellStart"/>
      <w:r w:rsidRPr="00ED3FFB">
        <w:t>приобести</w:t>
      </w:r>
      <w:proofErr w:type="spellEnd"/>
      <w:r w:rsidRPr="00ED3FFB">
        <w:t xml:space="preserve"> светоотражающую ленту в </w:t>
      </w:r>
      <w:proofErr w:type="spellStart"/>
      <w:r w:rsidRPr="00ED3FFB">
        <w:t>автомагазине</w:t>
      </w:r>
      <w:proofErr w:type="spellEnd"/>
      <w:r w:rsidRPr="00ED3FFB">
        <w:t xml:space="preserve"> и наклеить ее на санки или летом – на велосипед. Светоотражающие значки, брелоки, браслеты, ленту можно заказать также в </w:t>
      </w:r>
      <w:proofErr w:type="spellStart"/>
      <w:proofErr w:type="gramStart"/>
      <w:r w:rsidRPr="00ED3FFB">
        <w:t>Интернет-магазинах</w:t>
      </w:r>
      <w:proofErr w:type="spellEnd"/>
      <w:proofErr w:type="gramEnd"/>
      <w:r w:rsidRPr="00ED3FFB">
        <w:t xml:space="preserve">. </w:t>
      </w:r>
    </w:p>
    <w:p w:rsidR="00FB38F8" w:rsidRPr="00ED3FFB" w:rsidRDefault="00FB38F8" w:rsidP="00FB38F8">
      <w:pPr>
        <w:spacing w:line="276" w:lineRule="auto"/>
        <w:ind w:firstLine="709"/>
        <w:jc w:val="both"/>
      </w:pPr>
      <w:r w:rsidRPr="00ED3FFB">
        <w:t xml:space="preserve">Но полагаться только лишь на </w:t>
      </w:r>
      <w:proofErr w:type="spellStart"/>
      <w:r w:rsidRPr="00ED3FFB">
        <w:t>фликеры</w:t>
      </w:r>
      <w:proofErr w:type="spellEnd"/>
      <w:r w:rsidRPr="00ED3FFB"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FB38F8" w:rsidRPr="00ED3FFB" w:rsidRDefault="00FB38F8" w:rsidP="00FB38F8">
      <w:pPr>
        <w:shd w:val="clear" w:color="auto" w:fill="FFFFFF"/>
        <w:spacing w:line="276" w:lineRule="auto"/>
        <w:ind w:firstLine="709"/>
        <w:jc w:val="both"/>
      </w:pPr>
      <w:r w:rsidRPr="00ED3FFB">
        <w:rPr>
          <w:b/>
          <w:bCs/>
        </w:rPr>
        <w:t>Уважаемые родители!</w:t>
      </w:r>
      <w:r w:rsidRPr="00ED3FFB">
        <w:t>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FB38F8" w:rsidRPr="00ED3FFB" w:rsidRDefault="00FB38F8" w:rsidP="00FB38F8">
      <w:pPr>
        <w:shd w:val="clear" w:color="auto" w:fill="FFFFFF"/>
        <w:spacing w:line="276" w:lineRule="auto"/>
        <w:ind w:firstLine="709"/>
        <w:jc w:val="both"/>
      </w:pPr>
      <w:r w:rsidRPr="00ED3FFB">
        <w:t> </w:t>
      </w:r>
    </w:p>
    <w:p w:rsidR="00FB38F8" w:rsidRPr="00ED3FFB" w:rsidRDefault="00FB38F8" w:rsidP="00FB38F8">
      <w:pPr>
        <w:shd w:val="clear" w:color="auto" w:fill="FFFFFF"/>
        <w:spacing w:line="276" w:lineRule="auto"/>
        <w:ind w:left="5" w:firstLine="703"/>
        <w:jc w:val="center"/>
        <w:rPr>
          <w:b/>
          <w:bCs/>
          <w:color w:val="000000"/>
          <w:spacing w:val="-1"/>
        </w:rPr>
      </w:pPr>
      <w:r w:rsidRPr="00ED3FFB">
        <w:rPr>
          <w:b/>
          <w:bCs/>
          <w:color w:val="000000"/>
          <w:spacing w:val="-1"/>
        </w:rPr>
        <w:t>БЕЗОПАСНОСТЬ  ДЕТЕЙ – ОБЯЗАННОСТЬ  ВЗРОСЛЫХ!</w:t>
      </w:r>
    </w:p>
    <w:p w:rsidR="00FB38F8" w:rsidRDefault="00FB38F8" w:rsidP="00FB38F8">
      <w:pPr>
        <w:shd w:val="clear" w:color="auto" w:fill="FFFFFF"/>
        <w:spacing w:line="276" w:lineRule="auto"/>
        <w:ind w:left="5" w:firstLine="703"/>
        <w:jc w:val="center"/>
        <w:rPr>
          <w:b/>
          <w:bCs/>
          <w:color w:val="000000"/>
          <w:spacing w:val="-1"/>
        </w:rPr>
      </w:pPr>
    </w:p>
    <w:sectPr w:rsidR="00FB38F8" w:rsidSect="00BE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F8"/>
    <w:rsid w:val="00BE5515"/>
    <w:rsid w:val="00FB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8F8"/>
    <w:pPr>
      <w:spacing w:before="280" w:after="28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Padla</dc:creator>
  <cp:keywords/>
  <dc:description/>
  <cp:lastModifiedBy>Padla</cp:lastModifiedBy>
  <cp:revision>2</cp:revision>
  <dcterms:created xsi:type="dcterms:W3CDTF">2018-03-12T07:14:00Z</dcterms:created>
  <dcterms:modified xsi:type="dcterms:W3CDTF">2018-03-12T07:14:00Z</dcterms:modified>
</cp:coreProperties>
</file>